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75ED" w:rsidRDefault="00F975ED" w:rsidP="00F975ED">
      <w:pPr>
        <w:spacing w:line="480" w:lineRule="auto"/>
        <w:jc w:val="center"/>
        <w:rPr>
          <w:rFonts w:ascii="Times New Roman" w:hAnsi="Times New Roman" w:cs="Times New Roman"/>
          <w:sz w:val="24"/>
          <w:szCs w:val="24"/>
        </w:rPr>
      </w:pPr>
      <w:bookmarkStart w:id="0" w:name="_GoBack"/>
      <w:bookmarkEnd w:id="0"/>
    </w:p>
    <w:p w:rsidR="00F975ED" w:rsidRDefault="00F975ED" w:rsidP="00F975ED">
      <w:pPr>
        <w:spacing w:line="480" w:lineRule="auto"/>
        <w:jc w:val="center"/>
        <w:rPr>
          <w:rFonts w:ascii="Times New Roman" w:hAnsi="Times New Roman" w:cs="Times New Roman"/>
          <w:sz w:val="24"/>
          <w:szCs w:val="24"/>
        </w:rPr>
      </w:pPr>
    </w:p>
    <w:p w:rsidR="00F975ED" w:rsidRDefault="00F975ED" w:rsidP="00F975ED">
      <w:pPr>
        <w:spacing w:line="480" w:lineRule="auto"/>
        <w:jc w:val="center"/>
        <w:rPr>
          <w:rFonts w:ascii="Times New Roman" w:hAnsi="Times New Roman" w:cs="Times New Roman"/>
          <w:sz w:val="24"/>
          <w:szCs w:val="24"/>
        </w:rPr>
      </w:pPr>
    </w:p>
    <w:p w:rsidR="00F975ED" w:rsidRDefault="00F975ED" w:rsidP="00F975ED">
      <w:pPr>
        <w:spacing w:line="480" w:lineRule="auto"/>
        <w:jc w:val="center"/>
        <w:rPr>
          <w:rFonts w:ascii="Times New Roman" w:hAnsi="Times New Roman" w:cs="Times New Roman"/>
          <w:sz w:val="24"/>
          <w:szCs w:val="24"/>
        </w:rPr>
      </w:pPr>
    </w:p>
    <w:p w:rsidR="00F975ED" w:rsidRDefault="00F975ED" w:rsidP="00F975ED">
      <w:pPr>
        <w:spacing w:line="480" w:lineRule="auto"/>
        <w:jc w:val="center"/>
        <w:rPr>
          <w:rFonts w:ascii="Times New Roman" w:hAnsi="Times New Roman" w:cs="Times New Roman"/>
          <w:sz w:val="24"/>
          <w:szCs w:val="24"/>
        </w:rPr>
      </w:pPr>
    </w:p>
    <w:p w:rsidR="00F975ED" w:rsidRDefault="00F975ED" w:rsidP="00F975ED">
      <w:pPr>
        <w:spacing w:line="480" w:lineRule="auto"/>
        <w:jc w:val="center"/>
        <w:rPr>
          <w:rFonts w:ascii="Times New Roman" w:hAnsi="Times New Roman" w:cs="Times New Roman"/>
          <w:sz w:val="24"/>
          <w:szCs w:val="24"/>
        </w:rPr>
      </w:pPr>
    </w:p>
    <w:p w:rsidR="00F975ED" w:rsidRDefault="00F975ED" w:rsidP="00F975ED">
      <w:pPr>
        <w:spacing w:line="480" w:lineRule="auto"/>
        <w:jc w:val="center"/>
        <w:rPr>
          <w:rFonts w:ascii="Times New Roman" w:hAnsi="Times New Roman" w:cs="Times New Roman"/>
          <w:sz w:val="24"/>
          <w:szCs w:val="24"/>
        </w:rPr>
      </w:pPr>
    </w:p>
    <w:p w:rsidR="00D950E5" w:rsidRDefault="007547C9" w:rsidP="00F975ED">
      <w:pPr>
        <w:spacing w:line="480" w:lineRule="auto"/>
        <w:jc w:val="center"/>
        <w:rPr>
          <w:rFonts w:ascii="Times New Roman" w:hAnsi="Times New Roman" w:cs="Times New Roman"/>
          <w:sz w:val="24"/>
          <w:szCs w:val="24"/>
        </w:rPr>
      </w:pPr>
      <w:r>
        <w:rPr>
          <w:rFonts w:ascii="Times New Roman" w:hAnsi="Times New Roman" w:cs="Times New Roman"/>
          <w:sz w:val="24"/>
          <w:szCs w:val="24"/>
        </w:rPr>
        <w:t>Focus groups</w:t>
      </w:r>
    </w:p>
    <w:p w:rsidR="00815216" w:rsidRDefault="007547C9" w:rsidP="00F975E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15216" w:rsidRDefault="007547C9" w:rsidP="00F975E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815216" w:rsidRDefault="007547C9" w:rsidP="00F975ED">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815216" w:rsidRDefault="007547C9" w:rsidP="00F975ED">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103530" w:rsidRDefault="00103530" w:rsidP="00F975ED">
      <w:pPr>
        <w:spacing w:line="480" w:lineRule="auto"/>
        <w:jc w:val="center"/>
        <w:rPr>
          <w:rFonts w:ascii="Times New Roman" w:hAnsi="Times New Roman" w:cs="Times New Roman"/>
          <w:sz w:val="24"/>
          <w:szCs w:val="24"/>
        </w:rPr>
      </w:pPr>
    </w:p>
    <w:p w:rsidR="00103530" w:rsidRDefault="00103530" w:rsidP="00F975ED">
      <w:pPr>
        <w:spacing w:line="480" w:lineRule="auto"/>
        <w:rPr>
          <w:rFonts w:ascii="Times New Roman" w:hAnsi="Times New Roman" w:cs="Times New Roman"/>
          <w:sz w:val="24"/>
          <w:szCs w:val="24"/>
        </w:rPr>
      </w:pPr>
    </w:p>
    <w:p w:rsidR="00103530" w:rsidRDefault="00103530" w:rsidP="00F975ED">
      <w:pPr>
        <w:spacing w:line="480" w:lineRule="auto"/>
        <w:rPr>
          <w:rFonts w:ascii="Times New Roman" w:hAnsi="Times New Roman" w:cs="Times New Roman"/>
          <w:sz w:val="24"/>
          <w:szCs w:val="24"/>
        </w:rPr>
      </w:pPr>
    </w:p>
    <w:p w:rsidR="00103530" w:rsidRDefault="00103530" w:rsidP="00F975ED">
      <w:pPr>
        <w:spacing w:line="480" w:lineRule="auto"/>
        <w:rPr>
          <w:rFonts w:ascii="Times New Roman" w:hAnsi="Times New Roman" w:cs="Times New Roman"/>
          <w:sz w:val="24"/>
          <w:szCs w:val="24"/>
        </w:rPr>
      </w:pPr>
    </w:p>
    <w:p w:rsidR="00103530" w:rsidRDefault="00103530" w:rsidP="00F975ED">
      <w:pPr>
        <w:spacing w:line="480" w:lineRule="auto"/>
        <w:rPr>
          <w:rFonts w:ascii="Times New Roman" w:hAnsi="Times New Roman" w:cs="Times New Roman"/>
          <w:sz w:val="24"/>
          <w:szCs w:val="24"/>
        </w:rPr>
      </w:pPr>
    </w:p>
    <w:p w:rsidR="00815216" w:rsidRPr="00F975ED" w:rsidRDefault="007547C9" w:rsidP="00F975ED">
      <w:pPr>
        <w:spacing w:line="480" w:lineRule="auto"/>
        <w:jc w:val="center"/>
        <w:rPr>
          <w:rFonts w:ascii="Times New Roman" w:hAnsi="Times New Roman" w:cs="Times New Roman"/>
          <w:b/>
          <w:sz w:val="24"/>
          <w:szCs w:val="24"/>
        </w:rPr>
      </w:pPr>
      <w:r w:rsidRPr="00F975ED">
        <w:rPr>
          <w:rFonts w:ascii="Times New Roman" w:hAnsi="Times New Roman" w:cs="Times New Roman"/>
          <w:b/>
          <w:sz w:val="24"/>
          <w:szCs w:val="24"/>
        </w:rPr>
        <w:lastRenderedPageBreak/>
        <w:t>Introduction</w:t>
      </w:r>
    </w:p>
    <w:p w:rsidR="00815216" w:rsidRDefault="007547C9" w:rsidP="00F975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Kitzinger </w:t>
      </w:r>
      <w:r w:rsidRPr="0005589E">
        <w:rPr>
          <w:rFonts w:ascii="Times New Roman" w:hAnsi="Times New Roman" w:cs="Times New Roman"/>
          <w:sz w:val="24"/>
          <w:szCs w:val="24"/>
        </w:rPr>
        <w:t>(1995)</w:t>
      </w:r>
      <w:r>
        <w:rPr>
          <w:rFonts w:ascii="Times New Roman" w:hAnsi="Times New Roman" w:cs="Times New Roman"/>
          <w:sz w:val="24"/>
          <w:szCs w:val="24"/>
        </w:rPr>
        <w:t>, a f</w:t>
      </w:r>
      <w:r w:rsidR="00ED5BC0">
        <w:rPr>
          <w:rFonts w:ascii="Times New Roman" w:hAnsi="Times New Roman" w:cs="Times New Roman"/>
          <w:sz w:val="24"/>
          <w:szCs w:val="24"/>
        </w:rPr>
        <w:t>ocus</w:t>
      </w:r>
      <w:r>
        <w:rPr>
          <w:rFonts w:ascii="Times New Roman" w:hAnsi="Times New Roman" w:cs="Times New Roman"/>
          <w:sz w:val="24"/>
          <w:szCs w:val="24"/>
        </w:rPr>
        <w:t xml:space="preserve"> </w:t>
      </w:r>
      <w:r w:rsidR="00ED5BC0">
        <w:rPr>
          <w:rFonts w:ascii="Times New Roman" w:hAnsi="Times New Roman" w:cs="Times New Roman"/>
          <w:sz w:val="24"/>
          <w:szCs w:val="24"/>
        </w:rPr>
        <w:t>group is</w:t>
      </w:r>
      <w:r>
        <w:rPr>
          <w:rFonts w:ascii="Times New Roman" w:hAnsi="Times New Roman" w:cs="Times New Roman"/>
          <w:sz w:val="24"/>
          <w:szCs w:val="24"/>
        </w:rPr>
        <w:t xml:space="preserve"> a collection of individuals who are demographically diverse and come together to discuss </w:t>
      </w:r>
      <w:r w:rsidR="00ED5BC0">
        <w:rPr>
          <w:rFonts w:ascii="Times New Roman" w:hAnsi="Times New Roman" w:cs="Times New Roman"/>
          <w:sz w:val="24"/>
          <w:szCs w:val="24"/>
        </w:rPr>
        <w:t xml:space="preserve">a particular idea or product. It composed of ten or fewer individuals to enhance efficiency. Views and opinions of individuals participating in focus groups are studied to measure the reactions of the broader population. </w:t>
      </w:r>
      <w:r w:rsidR="000E0929">
        <w:rPr>
          <w:rFonts w:ascii="Times New Roman" w:hAnsi="Times New Roman" w:cs="Times New Roman"/>
          <w:sz w:val="24"/>
          <w:szCs w:val="24"/>
        </w:rPr>
        <w:t xml:space="preserve">Focus groups are usually used when introducing a new product in the market or when introducing new programs in society. </w:t>
      </w:r>
      <w:r w:rsidR="001B056B">
        <w:rPr>
          <w:rFonts w:ascii="Times New Roman" w:hAnsi="Times New Roman" w:cs="Times New Roman"/>
          <w:sz w:val="24"/>
          <w:szCs w:val="24"/>
        </w:rPr>
        <w:t>These</w:t>
      </w:r>
      <w:r w:rsidR="000E0929">
        <w:rPr>
          <w:rFonts w:ascii="Times New Roman" w:hAnsi="Times New Roman" w:cs="Times New Roman"/>
          <w:sz w:val="24"/>
          <w:szCs w:val="24"/>
        </w:rPr>
        <w:t xml:space="preserve"> groups of people are associated with various shortcomings that need to be addressed for this research method to effective. </w:t>
      </w:r>
      <w:r w:rsidR="001B056B">
        <w:rPr>
          <w:rFonts w:ascii="Times New Roman" w:hAnsi="Times New Roman" w:cs="Times New Roman"/>
          <w:sz w:val="24"/>
          <w:szCs w:val="24"/>
        </w:rPr>
        <w:t>This paper thus will address common shortcomings that are associated with focus groups and outline some of the remedies that can solve those shortcomings.</w:t>
      </w:r>
    </w:p>
    <w:p w:rsidR="001B056B" w:rsidRDefault="007547C9" w:rsidP="00F975ED">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using focus groups, the results of the group can be altered by the leadership. Although many argue that there are no leaders in focus grou</w:t>
      </w:r>
      <w:r>
        <w:rPr>
          <w:rFonts w:ascii="Times New Roman" w:hAnsi="Times New Roman" w:cs="Times New Roman"/>
          <w:sz w:val="24"/>
          <w:szCs w:val="24"/>
        </w:rPr>
        <w:t xml:space="preserve">ps, leaders tend to emerge when people are put together. </w:t>
      </w:r>
      <w:r w:rsidR="009179A5">
        <w:rPr>
          <w:rFonts w:ascii="Times New Roman" w:hAnsi="Times New Roman" w:cs="Times New Roman"/>
          <w:sz w:val="24"/>
          <w:szCs w:val="24"/>
        </w:rPr>
        <w:t>The e</w:t>
      </w:r>
      <w:r>
        <w:rPr>
          <w:rFonts w:ascii="Times New Roman" w:hAnsi="Times New Roman" w:cs="Times New Roman"/>
          <w:sz w:val="24"/>
          <w:szCs w:val="24"/>
        </w:rPr>
        <w:t xml:space="preserve">mergence of these leaders helps to facilitate the discussion and help control the group. If these leaders are strong, they become more persuasive, and their opinions are heard first. Apart from </w:t>
      </w:r>
      <w:r w:rsidR="00260528">
        <w:rPr>
          <w:rFonts w:ascii="Times New Roman" w:hAnsi="Times New Roman" w:cs="Times New Roman"/>
          <w:sz w:val="24"/>
          <w:szCs w:val="24"/>
        </w:rPr>
        <w:t>influencing the group, their influence can change the results of the group as they can influence others to their point of view. This affects the results of the group.</w:t>
      </w:r>
    </w:p>
    <w:p w:rsidR="00B3452F" w:rsidRDefault="007547C9" w:rsidP="00F975E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individuals may fail to participate in the group discussion. This may be caused by some people being introverts. </w:t>
      </w:r>
      <w:r w:rsidR="0054652D">
        <w:rPr>
          <w:rFonts w:ascii="Times New Roman" w:hAnsi="Times New Roman" w:cs="Times New Roman"/>
          <w:sz w:val="24"/>
          <w:szCs w:val="24"/>
        </w:rPr>
        <w:t>This may affect the results as their views may not be considered due to a lack of contribution. It is, therefore, important to recognize such people when organizing the group. Introverted people can also affect the aims of the groups due to their minimal participation.</w:t>
      </w:r>
      <w:r w:rsidR="009853CB">
        <w:rPr>
          <w:rFonts w:ascii="Times New Roman" w:hAnsi="Times New Roman" w:cs="Times New Roman"/>
          <w:sz w:val="24"/>
          <w:szCs w:val="24"/>
        </w:rPr>
        <w:t xml:space="preserve"> </w:t>
      </w:r>
      <w:r>
        <w:rPr>
          <w:rFonts w:ascii="Times New Roman" w:hAnsi="Times New Roman" w:cs="Times New Roman"/>
          <w:sz w:val="24"/>
          <w:szCs w:val="24"/>
        </w:rPr>
        <w:t xml:space="preserve">Lack of involvement of some individuals also reduces the </w:t>
      </w:r>
      <w:r w:rsidR="009179A5">
        <w:rPr>
          <w:rFonts w:ascii="Times New Roman" w:hAnsi="Times New Roman" w:cs="Times New Roman"/>
          <w:sz w:val="24"/>
          <w:szCs w:val="24"/>
        </w:rPr>
        <w:t>number of</w:t>
      </w:r>
      <w:r>
        <w:rPr>
          <w:rFonts w:ascii="Times New Roman" w:hAnsi="Times New Roman" w:cs="Times New Roman"/>
          <w:sz w:val="24"/>
          <w:szCs w:val="24"/>
        </w:rPr>
        <w:t xml:space="preserve"> views required to address a particular issue. This reduce</w:t>
      </w:r>
      <w:r>
        <w:rPr>
          <w:rFonts w:ascii="Times New Roman" w:hAnsi="Times New Roman" w:cs="Times New Roman"/>
          <w:sz w:val="24"/>
          <w:szCs w:val="24"/>
        </w:rPr>
        <w:t xml:space="preserve">s the efficiency of the group. As such, moderation should be done to balance introverts and extraverts to increase the effectiveness of the group. </w:t>
      </w:r>
    </w:p>
    <w:p w:rsidR="00B3452F" w:rsidRDefault="007547C9" w:rsidP="00F975ED">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Security issues are also significant fallback that affects focus groups. Most of the groups try to eliminate</w:t>
      </w:r>
      <w:r>
        <w:rPr>
          <w:rFonts w:ascii="Times New Roman" w:hAnsi="Times New Roman" w:cs="Times New Roman"/>
          <w:sz w:val="24"/>
          <w:szCs w:val="24"/>
        </w:rPr>
        <w:t xml:space="preserve"> distractors that may affect the discussion. </w:t>
      </w:r>
      <w:r w:rsidR="00103530">
        <w:rPr>
          <w:rFonts w:ascii="Times New Roman" w:hAnsi="Times New Roman" w:cs="Times New Roman"/>
          <w:sz w:val="24"/>
          <w:szCs w:val="24"/>
        </w:rPr>
        <w:t xml:space="preserve">Though this is the case, most of the groups are affected by insecurity, mainly when people disagree over an issue. This is an issue that should be considered when forming the group. This can be subdued by involving individuals who are low tempered though this does not guarantee everything will run peacefully. Reducing cases of insecurity </w:t>
      </w:r>
      <w:r w:rsidR="00C14A3E">
        <w:rPr>
          <w:rFonts w:ascii="Times New Roman" w:hAnsi="Times New Roman" w:cs="Times New Roman"/>
          <w:sz w:val="24"/>
          <w:szCs w:val="24"/>
        </w:rPr>
        <w:t>make people not only safe but also increase</w:t>
      </w:r>
      <w:r w:rsidR="009179A5">
        <w:rPr>
          <w:rFonts w:ascii="Times New Roman" w:hAnsi="Times New Roman" w:cs="Times New Roman"/>
          <w:sz w:val="24"/>
          <w:szCs w:val="24"/>
        </w:rPr>
        <w:t>s</w:t>
      </w:r>
      <w:r w:rsidR="00C14A3E">
        <w:rPr>
          <w:rFonts w:ascii="Times New Roman" w:hAnsi="Times New Roman" w:cs="Times New Roman"/>
          <w:sz w:val="24"/>
          <w:szCs w:val="24"/>
        </w:rPr>
        <w:t xml:space="preserve"> their willingness to participate and contribute </w:t>
      </w:r>
      <w:r w:rsidR="009179A5">
        <w:rPr>
          <w:rFonts w:ascii="Times New Roman" w:hAnsi="Times New Roman" w:cs="Times New Roman"/>
          <w:sz w:val="24"/>
          <w:szCs w:val="24"/>
        </w:rPr>
        <w:t>to</w:t>
      </w:r>
      <w:r w:rsidR="00C14A3E">
        <w:rPr>
          <w:rFonts w:ascii="Times New Roman" w:hAnsi="Times New Roman" w:cs="Times New Roman"/>
          <w:sz w:val="24"/>
          <w:szCs w:val="24"/>
        </w:rPr>
        <w:t xml:space="preserve"> discussions. This keeps the group active. </w:t>
      </w:r>
    </w:p>
    <w:p w:rsidR="00C14A3E" w:rsidRDefault="007547C9" w:rsidP="00F975ED">
      <w:pPr>
        <w:spacing w:line="480" w:lineRule="auto"/>
        <w:ind w:firstLine="720"/>
        <w:rPr>
          <w:rFonts w:ascii="Times New Roman" w:hAnsi="Times New Roman" w:cs="Times New Roman"/>
          <w:sz w:val="24"/>
          <w:szCs w:val="24"/>
        </w:rPr>
      </w:pPr>
      <w:r>
        <w:rPr>
          <w:rFonts w:ascii="Times New Roman" w:hAnsi="Times New Roman" w:cs="Times New Roman"/>
          <w:sz w:val="24"/>
          <w:szCs w:val="24"/>
        </w:rPr>
        <w:t>Focus groups are also affected by the influence of moderators. A moderator is a person who oversees the functioning of a focus group. These people not only ask questions, but they also give the group energy and encouragement that keep the conve</w:t>
      </w:r>
      <w:r>
        <w:rPr>
          <w:rFonts w:ascii="Times New Roman" w:hAnsi="Times New Roman" w:cs="Times New Roman"/>
          <w:sz w:val="24"/>
          <w:szCs w:val="24"/>
        </w:rPr>
        <w:t>rsation on the right track. This not only influence</w:t>
      </w:r>
      <w:r w:rsidR="009179A5">
        <w:rPr>
          <w:rFonts w:ascii="Times New Roman" w:hAnsi="Times New Roman" w:cs="Times New Roman"/>
          <w:sz w:val="24"/>
          <w:szCs w:val="24"/>
        </w:rPr>
        <w:t>s</w:t>
      </w:r>
      <w:r>
        <w:rPr>
          <w:rFonts w:ascii="Times New Roman" w:hAnsi="Times New Roman" w:cs="Times New Roman"/>
          <w:sz w:val="24"/>
          <w:szCs w:val="24"/>
        </w:rPr>
        <w:t xml:space="preserve"> how people think but also i</w:t>
      </w:r>
      <w:r w:rsidR="009179A5">
        <w:rPr>
          <w:rFonts w:ascii="Times New Roman" w:hAnsi="Times New Roman" w:cs="Times New Roman"/>
          <w:sz w:val="24"/>
          <w:szCs w:val="24"/>
        </w:rPr>
        <w:t>mpacts</w:t>
      </w:r>
      <w:r>
        <w:rPr>
          <w:rFonts w:ascii="Times New Roman" w:hAnsi="Times New Roman" w:cs="Times New Roman"/>
          <w:sz w:val="24"/>
          <w:szCs w:val="24"/>
        </w:rPr>
        <w:t xml:space="preserve"> </w:t>
      </w:r>
      <w:r w:rsidR="00252D8C">
        <w:rPr>
          <w:rFonts w:ascii="Times New Roman" w:hAnsi="Times New Roman" w:cs="Times New Roman"/>
          <w:sz w:val="24"/>
          <w:szCs w:val="24"/>
        </w:rPr>
        <w:t xml:space="preserve">peoples to the point of view. This affects the outcome of the group.  </w:t>
      </w:r>
    </w:p>
    <w:p w:rsidR="003E40AA" w:rsidRDefault="007547C9" w:rsidP="00F975ED">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avoid these shortcomings, a person organizing a focus group has to develop a mechanism that wil</w:t>
      </w:r>
      <w:r>
        <w:rPr>
          <w:rFonts w:ascii="Times New Roman" w:hAnsi="Times New Roman" w:cs="Times New Roman"/>
          <w:sz w:val="24"/>
          <w:szCs w:val="24"/>
        </w:rPr>
        <w:t>l reduce these shortcomings. To reduce the effects of altering leaders, the best remedy for this shortcoming is to conduct online discussions</w:t>
      </w:r>
      <w:r w:rsidR="0005589E">
        <w:rPr>
          <w:rFonts w:ascii="Times New Roman" w:hAnsi="Times New Roman" w:cs="Times New Roman"/>
          <w:sz w:val="24"/>
          <w:szCs w:val="24"/>
        </w:rPr>
        <w:t xml:space="preserve"> (Bloor </w:t>
      </w:r>
      <w:r w:rsidR="0005589E" w:rsidRPr="0005589E">
        <w:rPr>
          <w:rFonts w:ascii="Times New Roman" w:hAnsi="Times New Roman" w:cs="Times New Roman"/>
          <w:sz w:val="24"/>
          <w:szCs w:val="24"/>
        </w:rPr>
        <w:t>2001).</w:t>
      </w:r>
      <w:r w:rsidR="0005589E">
        <w:rPr>
          <w:rFonts w:ascii="Times New Roman" w:hAnsi="Times New Roman" w:cs="Times New Roman"/>
          <w:sz w:val="24"/>
          <w:szCs w:val="24"/>
        </w:rPr>
        <w:t xml:space="preserve"> </w:t>
      </w:r>
      <w:r>
        <w:rPr>
          <w:rFonts w:ascii="Times New Roman" w:hAnsi="Times New Roman" w:cs="Times New Roman"/>
          <w:sz w:val="24"/>
          <w:szCs w:val="24"/>
        </w:rPr>
        <w:t>This reduce</w:t>
      </w:r>
      <w:r w:rsidR="009179A5">
        <w:rPr>
          <w:rFonts w:ascii="Times New Roman" w:hAnsi="Times New Roman" w:cs="Times New Roman"/>
          <w:sz w:val="24"/>
          <w:szCs w:val="24"/>
        </w:rPr>
        <w:t>s</w:t>
      </w:r>
      <w:r>
        <w:rPr>
          <w:rFonts w:ascii="Times New Roman" w:hAnsi="Times New Roman" w:cs="Times New Roman"/>
          <w:sz w:val="24"/>
          <w:szCs w:val="24"/>
        </w:rPr>
        <w:t xml:space="preserve"> the positive and negative influence of altering leaders. Online discussions allow peopl</w:t>
      </w:r>
      <w:r>
        <w:rPr>
          <w:rFonts w:ascii="Times New Roman" w:hAnsi="Times New Roman" w:cs="Times New Roman"/>
          <w:sz w:val="24"/>
          <w:szCs w:val="24"/>
        </w:rPr>
        <w:t xml:space="preserve">e to give their views before they see or hear opinions from others. This makes the results of the group original and reliable. Also, it makes participants thoughtful and prevents group dynamics that can be biased. </w:t>
      </w:r>
      <w:r w:rsidR="00BC3AE7">
        <w:rPr>
          <w:rFonts w:ascii="Times New Roman" w:hAnsi="Times New Roman" w:cs="Times New Roman"/>
          <w:sz w:val="24"/>
          <w:szCs w:val="24"/>
        </w:rPr>
        <w:t>This not only reduce</w:t>
      </w:r>
      <w:r w:rsidR="0005589E">
        <w:rPr>
          <w:rFonts w:ascii="Times New Roman" w:hAnsi="Times New Roman" w:cs="Times New Roman"/>
          <w:sz w:val="24"/>
          <w:szCs w:val="24"/>
        </w:rPr>
        <w:t>s</w:t>
      </w:r>
      <w:r w:rsidR="00BC3AE7">
        <w:rPr>
          <w:rFonts w:ascii="Times New Roman" w:hAnsi="Times New Roman" w:cs="Times New Roman"/>
          <w:sz w:val="24"/>
          <w:szCs w:val="24"/>
        </w:rPr>
        <w:t xml:space="preserve"> the effects of altering leaders but also reduces the influence of moderators.  </w:t>
      </w:r>
    </w:p>
    <w:p w:rsidR="0041532D" w:rsidRDefault="007547C9" w:rsidP="00F975E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effects of introverts and extraverts create shortcomings for the group. As such, the person forming the focus group should ensure all group participants have equal opportu</w:t>
      </w:r>
      <w:r>
        <w:rPr>
          <w:rFonts w:ascii="Times New Roman" w:hAnsi="Times New Roman" w:cs="Times New Roman"/>
          <w:sz w:val="24"/>
          <w:szCs w:val="24"/>
        </w:rPr>
        <w:t>nities to give their views. This will provide introverts with time to express their opinions and thus ensure all participants participate in the group. This ensures the desired results are attained.</w:t>
      </w:r>
      <w:r w:rsidR="00E11E09">
        <w:rPr>
          <w:rFonts w:ascii="Times New Roman" w:hAnsi="Times New Roman" w:cs="Times New Roman"/>
          <w:sz w:val="24"/>
          <w:szCs w:val="24"/>
        </w:rPr>
        <w:t xml:space="preserve"> A person can take an introverted personality during the discussion because he or she does not understand the topic of discussion. As such, the person conducting the discussion should ensure all members are familiar </w:t>
      </w:r>
      <w:r w:rsidR="0005589E">
        <w:rPr>
          <w:rFonts w:ascii="Times New Roman" w:hAnsi="Times New Roman" w:cs="Times New Roman"/>
          <w:sz w:val="24"/>
          <w:szCs w:val="24"/>
        </w:rPr>
        <w:t>with</w:t>
      </w:r>
      <w:r w:rsidR="00E11E09">
        <w:rPr>
          <w:rFonts w:ascii="Times New Roman" w:hAnsi="Times New Roman" w:cs="Times New Roman"/>
          <w:sz w:val="24"/>
          <w:szCs w:val="24"/>
        </w:rPr>
        <w:t xml:space="preserve"> the topic before engaging them. This reduces the chances of </w:t>
      </w:r>
      <w:r w:rsidR="00713DC1">
        <w:rPr>
          <w:rFonts w:ascii="Times New Roman" w:hAnsi="Times New Roman" w:cs="Times New Roman"/>
          <w:sz w:val="24"/>
          <w:szCs w:val="24"/>
        </w:rPr>
        <w:t>people failing to particip</w:t>
      </w:r>
      <w:r w:rsidR="0005589E">
        <w:rPr>
          <w:rFonts w:ascii="Times New Roman" w:hAnsi="Times New Roman" w:cs="Times New Roman"/>
          <w:sz w:val="24"/>
          <w:szCs w:val="24"/>
        </w:rPr>
        <w:t xml:space="preserve">ate due to a lack of information (Powell &amp; Single, </w:t>
      </w:r>
      <w:r w:rsidR="0005589E" w:rsidRPr="0005589E">
        <w:rPr>
          <w:rFonts w:ascii="Times New Roman" w:hAnsi="Times New Roman" w:cs="Times New Roman"/>
          <w:sz w:val="24"/>
          <w:szCs w:val="24"/>
        </w:rPr>
        <w:t>1996).</w:t>
      </w:r>
    </w:p>
    <w:p w:rsidR="0041532D" w:rsidRDefault="007547C9" w:rsidP="00F975ED">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Security threats reduce the number of participants attending a group discussion. Online discussion help to mitigate this shortcoming as people discuss and disagree on the safe base as no physical conduct b</w:t>
      </w:r>
      <w:r>
        <w:rPr>
          <w:rFonts w:ascii="Times New Roman" w:hAnsi="Times New Roman" w:cs="Times New Roman"/>
          <w:sz w:val="24"/>
          <w:szCs w:val="24"/>
        </w:rPr>
        <w:t>etween the participants. If the chances of carrying out</w:t>
      </w:r>
      <w:r w:rsidR="00E11E09">
        <w:rPr>
          <w:rFonts w:ascii="Times New Roman" w:hAnsi="Times New Roman" w:cs="Times New Roman"/>
          <w:sz w:val="24"/>
          <w:szCs w:val="24"/>
        </w:rPr>
        <w:t xml:space="preserve"> online discussion</w:t>
      </w:r>
      <w:r w:rsidR="0005589E">
        <w:rPr>
          <w:rFonts w:ascii="Times New Roman" w:hAnsi="Times New Roman" w:cs="Times New Roman"/>
          <w:sz w:val="24"/>
          <w:szCs w:val="24"/>
        </w:rPr>
        <w:t>s</w:t>
      </w:r>
      <w:r w:rsidR="00E11E09">
        <w:rPr>
          <w:rFonts w:ascii="Times New Roman" w:hAnsi="Times New Roman" w:cs="Times New Roman"/>
          <w:sz w:val="24"/>
          <w:szCs w:val="24"/>
        </w:rPr>
        <w:t xml:space="preserve"> are minimal, the debate should be done in a safe place where physical attack</w:t>
      </w:r>
      <w:r w:rsidR="0005589E">
        <w:rPr>
          <w:rFonts w:ascii="Times New Roman" w:hAnsi="Times New Roman" w:cs="Times New Roman"/>
          <w:sz w:val="24"/>
          <w:szCs w:val="24"/>
        </w:rPr>
        <w:t>s</w:t>
      </w:r>
      <w:r w:rsidR="00E11E09">
        <w:rPr>
          <w:rFonts w:ascii="Times New Roman" w:hAnsi="Times New Roman" w:cs="Times New Roman"/>
          <w:sz w:val="24"/>
          <w:szCs w:val="24"/>
        </w:rPr>
        <w:t xml:space="preserve"> can be subdued quickly. Also, the moderator should ensure members discuss issues harmoniously and reach a conclusion. This can be possible if the moderator give</w:t>
      </w:r>
      <w:r w:rsidR="0005589E">
        <w:rPr>
          <w:rFonts w:ascii="Times New Roman" w:hAnsi="Times New Roman" w:cs="Times New Roman"/>
          <w:sz w:val="24"/>
          <w:szCs w:val="24"/>
        </w:rPr>
        <w:t>s</w:t>
      </w:r>
      <w:r w:rsidR="00E11E09">
        <w:rPr>
          <w:rFonts w:ascii="Times New Roman" w:hAnsi="Times New Roman" w:cs="Times New Roman"/>
          <w:sz w:val="24"/>
          <w:szCs w:val="24"/>
        </w:rPr>
        <w:t xml:space="preserve"> equal chances to all participants and remain at a neutral point. This remedy reduces the chances of group fights and also reduces the influence </w:t>
      </w:r>
      <w:r w:rsidR="00F975ED">
        <w:rPr>
          <w:rFonts w:ascii="Times New Roman" w:hAnsi="Times New Roman" w:cs="Times New Roman"/>
          <w:sz w:val="24"/>
          <w:szCs w:val="24"/>
        </w:rPr>
        <w:t>of moderators (</w:t>
      </w:r>
      <w:r w:rsidR="0005589E">
        <w:rPr>
          <w:rFonts w:ascii="Times New Roman" w:hAnsi="Times New Roman" w:cs="Times New Roman"/>
          <w:sz w:val="24"/>
          <w:szCs w:val="24"/>
        </w:rPr>
        <w:t xml:space="preserve">Moloney et al. </w:t>
      </w:r>
      <w:r w:rsidR="00F975ED" w:rsidRPr="00F975ED">
        <w:rPr>
          <w:rFonts w:ascii="Times New Roman" w:hAnsi="Times New Roman" w:cs="Times New Roman"/>
          <w:sz w:val="24"/>
          <w:szCs w:val="24"/>
        </w:rPr>
        <w:t>2003)</w:t>
      </w:r>
    </w:p>
    <w:p w:rsidR="0005589E" w:rsidRDefault="0005589E" w:rsidP="00F975ED">
      <w:pPr>
        <w:spacing w:line="480" w:lineRule="auto"/>
        <w:jc w:val="center"/>
        <w:rPr>
          <w:rFonts w:ascii="Times New Roman" w:hAnsi="Times New Roman" w:cs="Times New Roman"/>
          <w:b/>
          <w:sz w:val="24"/>
          <w:szCs w:val="24"/>
        </w:rPr>
      </w:pPr>
    </w:p>
    <w:p w:rsidR="0005589E" w:rsidRDefault="0005589E" w:rsidP="00F975ED">
      <w:pPr>
        <w:spacing w:line="480" w:lineRule="auto"/>
        <w:jc w:val="center"/>
        <w:rPr>
          <w:rFonts w:ascii="Times New Roman" w:hAnsi="Times New Roman" w:cs="Times New Roman"/>
          <w:b/>
          <w:sz w:val="24"/>
          <w:szCs w:val="24"/>
        </w:rPr>
      </w:pPr>
    </w:p>
    <w:p w:rsidR="0005589E" w:rsidRDefault="0005589E" w:rsidP="00F975ED">
      <w:pPr>
        <w:spacing w:line="480" w:lineRule="auto"/>
        <w:jc w:val="center"/>
        <w:rPr>
          <w:rFonts w:ascii="Times New Roman" w:hAnsi="Times New Roman" w:cs="Times New Roman"/>
          <w:b/>
          <w:sz w:val="24"/>
          <w:szCs w:val="24"/>
        </w:rPr>
      </w:pPr>
    </w:p>
    <w:p w:rsidR="0005589E" w:rsidRDefault="0005589E" w:rsidP="00F975ED">
      <w:pPr>
        <w:spacing w:line="480" w:lineRule="auto"/>
        <w:jc w:val="center"/>
        <w:rPr>
          <w:rFonts w:ascii="Times New Roman" w:hAnsi="Times New Roman" w:cs="Times New Roman"/>
          <w:b/>
          <w:sz w:val="24"/>
          <w:szCs w:val="24"/>
        </w:rPr>
      </w:pPr>
    </w:p>
    <w:p w:rsidR="0005589E" w:rsidRDefault="0005589E" w:rsidP="00F975ED">
      <w:pPr>
        <w:spacing w:line="480" w:lineRule="auto"/>
        <w:jc w:val="center"/>
        <w:rPr>
          <w:rFonts w:ascii="Times New Roman" w:hAnsi="Times New Roman" w:cs="Times New Roman"/>
          <w:b/>
          <w:sz w:val="24"/>
          <w:szCs w:val="24"/>
        </w:rPr>
      </w:pPr>
    </w:p>
    <w:p w:rsidR="0005589E" w:rsidRPr="0005589E" w:rsidRDefault="007547C9" w:rsidP="0005589E">
      <w:pPr>
        <w:spacing w:line="480" w:lineRule="auto"/>
        <w:jc w:val="center"/>
        <w:rPr>
          <w:rFonts w:ascii="Times New Roman" w:hAnsi="Times New Roman" w:cs="Times New Roman"/>
          <w:b/>
          <w:sz w:val="24"/>
          <w:szCs w:val="24"/>
        </w:rPr>
      </w:pPr>
      <w:r w:rsidRPr="00F975ED">
        <w:rPr>
          <w:rFonts w:ascii="Times New Roman" w:hAnsi="Times New Roman" w:cs="Times New Roman"/>
          <w:b/>
          <w:sz w:val="24"/>
          <w:szCs w:val="24"/>
        </w:rPr>
        <w:t>R</w:t>
      </w:r>
      <w:r>
        <w:rPr>
          <w:rFonts w:ascii="Times New Roman" w:hAnsi="Times New Roman" w:cs="Times New Roman"/>
          <w:b/>
          <w:sz w:val="24"/>
          <w:szCs w:val="24"/>
        </w:rPr>
        <w:t>eference</w:t>
      </w:r>
    </w:p>
    <w:p w:rsidR="0005589E" w:rsidRDefault="007547C9" w:rsidP="00F975ED">
      <w:pPr>
        <w:spacing w:line="480" w:lineRule="auto"/>
        <w:ind w:left="720" w:hanging="720"/>
        <w:rPr>
          <w:rFonts w:ascii="Times New Roman" w:hAnsi="Times New Roman" w:cs="Times New Roman"/>
          <w:sz w:val="24"/>
          <w:szCs w:val="24"/>
        </w:rPr>
      </w:pPr>
      <w:r w:rsidRPr="00F975ED">
        <w:rPr>
          <w:rFonts w:ascii="Times New Roman" w:hAnsi="Times New Roman" w:cs="Times New Roman"/>
          <w:sz w:val="24"/>
          <w:szCs w:val="24"/>
        </w:rPr>
        <w:t>Bloor, M. (Ed.). (2001). </w:t>
      </w:r>
      <w:r w:rsidRPr="00F975ED">
        <w:rPr>
          <w:rFonts w:ascii="Times New Roman" w:hAnsi="Times New Roman" w:cs="Times New Roman"/>
          <w:i/>
          <w:iCs/>
          <w:sz w:val="24"/>
          <w:szCs w:val="24"/>
        </w:rPr>
        <w:t>Focus groups in social research</w:t>
      </w:r>
      <w:r w:rsidRPr="00F975ED">
        <w:rPr>
          <w:rFonts w:ascii="Times New Roman" w:hAnsi="Times New Roman" w:cs="Times New Roman"/>
          <w:sz w:val="24"/>
          <w:szCs w:val="24"/>
        </w:rPr>
        <w:t>. Sage.</w:t>
      </w:r>
    </w:p>
    <w:p w:rsidR="0005589E" w:rsidRDefault="007547C9" w:rsidP="00F975ED">
      <w:pPr>
        <w:spacing w:line="480" w:lineRule="auto"/>
        <w:ind w:left="720" w:hanging="720"/>
        <w:rPr>
          <w:rFonts w:ascii="Times New Roman" w:hAnsi="Times New Roman" w:cs="Times New Roman"/>
          <w:sz w:val="24"/>
          <w:szCs w:val="24"/>
        </w:rPr>
      </w:pPr>
      <w:r w:rsidRPr="00F975ED">
        <w:rPr>
          <w:rFonts w:ascii="Times New Roman" w:hAnsi="Times New Roman" w:cs="Times New Roman"/>
          <w:sz w:val="24"/>
          <w:szCs w:val="24"/>
        </w:rPr>
        <w:t>Kitzinger, J. (1995). Qualitative research: introducing focus groups. </w:t>
      </w:r>
      <w:r w:rsidRPr="00F975ED">
        <w:rPr>
          <w:rFonts w:ascii="Times New Roman" w:hAnsi="Times New Roman" w:cs="Times New Roman"/>
          <w:i/>
          <w:iCs/>
          <w:sz w:val="24"/>
          <w:szCs w:val="24"/>
        </w:rPr>
        <w:t>B</w:t>
      </w:r>
      <w:r>
        <w:rPr>
          <w:rFonts w:ascii="Times New Roman" w:hAnsi="Times New Roman" w:cs="Times New Roman"/>
          <w:i/>
          <w:iCs/>
          <w:sz w:val="24"/>
          <w:szCs w:val="24"/>
        </w:rPr>
        <w:t>MJ</w:t>
      </w:r>
      <w:r w:rsidRPr="00F975ED">
        <w:rPr>
          <w:rFonts w:ascii="Times New Roman" w:hAnsi="Times New Roman" w:cs="Times New Roman"/>
          <w:sz w:val="24"/>
          <w:szCs w:val="24"/>
        </w:rPr>
        <w:t>, </w:t>
      </w:r>
      <w:r w:rsidRPr="00F975ED">
        <w:rPr>
          <w:rFonts w:ascii="Times New Roman" w:hAnsi="Times New Roman" w:cs="Times New Roman"/>
          <w:i/>
          <w:iCs/>
          <w:sz w:val="24"/>
          <w:szCs w:val="24"/>
        </w:rPr>
        <w:t>311</w:t>
      </w:r>
      <w:r w:rsidRPr="00F975ED">
        <w:rPr>
          <w:rFonts w:ascii="Times New Roman" w:hAnsi="Times New Roman" w:cs="Times New Roman"/>
          <w:sz w:val="24"/>
          <w:szCs w:val="24"/>
        </w:rPr>
        <w:t>(7000), 299-302.</w:t>
      </w:r>
    </w:p>
    <w:p w:rsidR="0005589E" w:rsidRDefault="007547C9" w:rsidP="00F975ED">
      <w:pPr>
        <w:spacing w:line="480" w:lineRule="auto"/>
        <w:ind w:left="720" w:hanging="720"/>
        <w:rPr>
          <w:rFonts w:ascii="Times New Roman" w:hAnsi="Times New Roman" w:cs="Times New Roman"/>
          <w:sz w:val="24"/>
          <w:szCs w:val="24"/>
        </w:rPr>
      </w:pPr>
      <w:r w:rsidRPr="00F975ED">
        <w:rPr>
          <w:rFonts w:ascii="Times New Roman" w:hAnsi="Times New Roman" w:cs="Times New Roman"/>
          <w:sz w:val="24"/>
          <w:szCs w:val="24"/>
        </w:rPr>
        <w:t>Moloney, M. F., Dietrich, A. S., Strickland, O., &amp; Myerburg, S. (2003). Using Internet discussion</w:t>
      </w:r>
      <w:r w:rsidRPr="00F975ED">
        <w:rPr>
          <w:rFonts w:ascii="Times New Roman" w:hAnsi="Times New Roman" w:cs="Times New Roman"/>
          <w:sz w:val="24"/>
          <w:szCs w:val="24"/>
        </w:rPr>
        <w:t xml:space="preserve"> boards as virtual focus groups. </w:t>
      </w:r>
      <w:r w:rsidRPr="00F975ED">
        <w:rPr>
          <w:rFonts w:ascii="Times New Roman" w:hAnsi="Times New Roman" w:cs="Times New Roman"/>
          <w:i/>
          <w:iCs/>
          <w:sz w:val="24"/>
          <w:szCs w:val="24"/>
        </w:rPr>
        <w:t>Advances in Nursing Science</w:t>
      </w:r>
      <w:r w:rsidRPr="00F975ED">
        <w:rPr>
          <w:rFonts w:ascii="Times New Roman" w:hAnsi="Times New Roman" w:cs="Times New Roman"/>
          <w:sz w:val="24"/>
          <w:szCs w:val="24"/>
        </w:rPr>
        <w:t>, </w:t>
      </w:r>
      <w:r w:rsidRPr="00F975ED">
        <w:rPr>
          <w:rFonts w:ascii="Times New Roman" w:hAnsi="Times New Roman" w:cs="Times New Roman"/>
          <w:i/>
          <w:iCs/>
          <w:sz w:val="24"/>
          <w:szCs w:val="24"/>
        </w:rPr>
        <w:t>26</w:t>
      </w:r>
      <w:r w:rsidRPr="00F975ED">
        <w:rPr>
          <w:rFonts w:ascii="Times New Roman" w:hAnsi="Times New Roman" w:cs="Times New Roman"/>
          <w:sz w:val="24"/>
          <w:szCs w:val="24"/>
        </w:rPr>
        <w:t>(4), 274-286.</w:t>
      </w:r>
    </w:p>
    <w:p w:rsidR="0005589E" w:rsidRDefault="007547C9" w:rsidP="00F975ED">
      <w:pPr>
        <w:spacing w:line="480" w:lineRule="auto"/>
        <w:ind w:left="720" w:hanging="720"/>
        <w:rPr>
          <w:rFonts w:ascii="Times New Roman" w:hAnsi="Times New Roman" w:cs="Times New Roman"/>
          <w:sz w:val="24"/>
          <w:szCs w:val="24"/>
        </w:rPr>
      </w:pPr>
      <w:r w:rsidRPr="00F975ED">
        <w:rPr>
          <w:rFonts w:ascii="Times New Roman" w:hAnsi="Times New Roman" w:cs="Times New Roman"/>
          <w:sz w:val="24"/>
          <w:szCs w:val="24"/>
        </w:rPr>
        <w:t>Powell, R. A., &amp; Single, H. M. (1996). Focus groups. </w:t>
      </w:r>
      <w:r w:rsidRPr="00F975ED">
        <w:rPr>
          <w:rFonts w:ascii="Times New Roman" w:hAnsi="Times New Roman" w:cs="Times New Roman"/>
          <w:i/>
          <w:iCs/>
          <w:sz w:val="24"/>
          <w:szCs w:val="24"/>
        </w:rPr>
        <w:t>International journal for quality in health care</w:t>
      </w:r>
      <w:r w:rsidRPr="00F975ED">
        <w:rPr>
          <w:rFonts w:ascii="Times New Roman" w:hAnsi="Times New Roman" w:cs="Times New Roman"/>
          <w:sz w:val="24"/>
          <w:szCs w:val="24"/>
        </w:rPr>
        <w:t>, </w:t>
      </w:r>
      <w:r w:rsidRPr="00F975ED">
        <w:rPr>
          <w:rFonts w:ascii="Times New Roman" w:hAnsi="Times New Roman" w:cs="Times New Roman"/>
          <w:i/>
          <w:iCs/>
          <w:sz w:val="24"/>
          <w:szCs w:val="24"/>
        </w:rPr>
        <w:t>8</w:t>
      </w:r>
      <w:r w:rsidRPr="00F975ED">
        <w:rPr>
          <w:rFonts w:ascii="Times New Roman" w:hAnsi="Times New Roman" w:cs="Times New Roman"/>
          <w:sz w:val="24"/>
          <w:szCs w:val="24"/>
        </w:rPr>
        <w:t>(5), 499-504.</w:t>
      </w:r>
    </w:p>
    <w:p w:rsidR="00713DC1" w:rsidRDefault="00713DC1">
      <w:pPr>
        <w:rPr>
          <w:rFonts w:ascii="Times New Roman" w:hAnsi="Times New Roman" w:cs="Times New Roman"/>
          <w:sz w:val="24"/>
          <w:szCs w:val="24"/>
        </w:rPr>
      </w:pPr>
    </w:p>
    <w:p w:rsidR="003E40AA" w:rsidRDefault="003E40AA">
      <w:pPr>
        <w:rPr>
          <w:rFonts w:ascii="Times New Roman" w:hAnsi="Times New Roman" w:cs="Times New Roman"/>
          <w:sz w:val="24"/>
          <w:szCs w:val="24"/>
        </w:rPr>
      </w:pPr>
    </w:p>
    <w:p w:rsidR="00260528" w:rsidRDefault="007547C9">
      <w:pPr>
        <w:rPr>
          <w:rFonts w:ascii="Times New Roman" w:hAnsi="Times New Roman" w:cs="Times New Roman"/>
          <w:sz w:val="24"/>
          <w:szCs w:val="24"/>
        </w:rPr>
      </w:pPr>
      <w:r>
        <w:rPr>
          <w:rFonts w:ascii="Times New Roman" w:hAnsi="Times New Roman" w:cs="Times New Roman"/>
          <w:sz w:val="24"/>
          <w:szCs w:val="24"/>
        </w:rPr>
        <w:t xml:space="preserve"> </w:t>
      </w:r>
    </w:p>
    <w:p w:rsidR="001B056B" w:rsidRPr="00815216" w:rsidRDefault="001B056B">
      <w:pPr>
        <w:rPr>
          <w:rFonts w:ascii="Times New Roman" w:hAnsi="Times New Roman" w:cs="Times New Roman"/>
          <w:sz w:val="24"/>
          <w:szCs w:val="24"/>
        </w:rPr>
      </w:pPr>
    </w:p>
    <w:sectPr w:rsidR="001B056B" w:rsidRPr="00815216" w:rsidSect="00F975E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47C9" w:rsidRDefault="007547C9">
      <w:pPr>
        <w:spacing w:after="0" w:line="240" w:lineRule="auto"/>
      </w:pPr>
      <w:r>
        <w:separator/>
      </w:r>
    </w:p>
  </w:endnote>
  <w:endnote w:type="continuationSeparator" w:id="0">
    <w:p w:rsidR="007547C9" w:rsidRDefault="007547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47C9" w:rsidRDefault="007547C9">
      <w:pPr>
        <w:spacing w:after="0" w:line="240" w:lineRule="auto"/>
      </w:pPr>
      <w:r>
        <w:separator/>
      </w:r>
    </w:p>
  </w:footnote>
  <w:footnote w:type="continuationSeparator" w:id="0">
    <w:p w:rsidR="007547C9" w:rsidRDefault="007547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8871932"/>
      <w:docPartObj>
        <w:docPartGallery w:val="Page Numbers (Top of Page)"/>
        <w:docPartUnique/>
      </w:docPartObj>
    </w:sdtPr>
    <w:sdtEndPr>
      <w:rPr>
        <w:noProof/>
      </w:rPr>
    </w:sdtEndPr>
    <w:sdtContent>
      <w:p w:rsidR="00F975ED" w:rsidRPr="00F975ED" w:rsidRDefault="007547C9">
        <w:pPr>
          <w:pStyle w:val="Header"/>
          <w:jc w:val="right"/>
          <w:rPr>
            <w:rFonts w:ascii="Times New Roman" w:hAnsi="Times New Roman" w:cs="Times New Roman"/>
            <w:sz w:val="24"/>
            <w:szCs w:val="24"/>
          </w:rPr>
        </w:pPr>
        <w:r w:rsidRPr="00F975ED">
          <w:rPr>
            <w:rFonts w:ascii="Times New Roman" w:hAnsi="Times New Roman" w:cs="Times New Roman"/>
            <w:sz w:val="24"/>
            <w:szCs w:val="24"/>
          </w:rPr>
          <w:t>FOCUS GROUPS</w:t>
        </w:r>
        <w:r>
          <w:rPr>
            <w:rFonts w:ascii="Times New Roman" w:hAnsi="Times New Roman" w:cs="Times New Roman"/>
            <w:sz w:val="24"/>
            <w:szCs w:val="24"/>
          </w:rPr>
          <w:t xml:space="preserve">                                                                                                                           </w:t>
        </w:r>
        <w:r w:rsidRPr="00F975ED">
          <w:rPr>
            <w:rFonts w:ascii="Times New Roman" w:hAnsi="Times New Roman" w:cs="Times New Roman"/>
            <w:sz w:val="24"/>
            <w:szCs w:val="24"/>
          </w:rPr>
          <w:t xml:space="preserve"> </w:t>
        </w:r>
        <w:r w:rsidRPr="00F975ED">
          <w:rPr>
            <w:rFonts w:ascii="Times New Roman" w:hAnsi="Times New Roman" w:cs="Times New Roman"/>
            <w:sz w:val="24"/>
            <w:szCs w:val="24"/>
          </w:rPr>
          <w:fldChar w:fldCharType="begin"/>
        </w:r>
        <w:r w:rsidRPr="00F975ED">
          <w:rPr>
            <w:rFonts w:ascii="Times New Roman" w:hAnsi="Times New Roman" w:cs="Times New Roman"/>
            <w:sz w:val="24"/>
            <w:szCs w:val="24"/>
          </w:rPr>
          <w:instrText xml:space="preserve"> PAGE   \* MERGEFORMAT </w:instrText>
        </w:r>
        <w:r w:rsidRPr="00F975ED">
          <w:rPr>
            <w:rFonts w:ascii="Times New Roman" w:hAnsi="Times New Roman" w:cs="Times New Roman"/>
            <w:sz w:val="24"/>
            <w:szCs w:val="24"/>
          </w:rPr>
          <w:fldChar w:fldCharType="separate"/>
        </w:r>
        <w:r w:rsidR="00DC5FBA">
          <w:rPr>
            <w:rFonts w:ascii="Times New Roman" w:hAnsi="Times New Roman" w:cs="Times New Roman"/>
            <w:noProof/>
            <w:sz w:val="24"/>
            <w:szCs w:val="24"/>
          </w:rPr>
          <w:t>2</w:t>
        </w:r>
        <w:r w:rsidRPr="00F975ED">
          <w:rPr>
            <w:rFonts w:ascii="Times New Roman" w:hAnsi="Times New Roman" w:cs="Times New Roman"/>
            <w:noProof/>
            <w:sz w:val="24"/>
            <w:szCs w:val="24"/>
          </w:rPr>
          <w:fldChar w:fldCharType="end"/>
        </w:r>
      </w:p>
    </w:sdtContent>
  </w:sdt>
  <w:p w:rsidR="00F975ED" w:rsidRDefault="00F975E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75ED" w:rsidRPr="00F975ED" w:rsidRDefault="007547C9">
    <w:pPr>
      <w:pStyle w:val="Header"/>
      <w:rPr>
        <w:rFonts w:ascii="Times New Roman" w:hAnsi="Times New Roman" w:cs="Times New Roman"/>
        <w:sz w:val="24"/>
        <w:szCs w:val="24"/>
      </w:rPr>
    </w:pPr>
    <w:r w:rsidRPr="00F975ED">
      <w:rPr>
        <w:rFonts w:ascii="Times New Roman" w:hAnsi="Times New Roman" w:cs="Times New Roman"/>
        <w:sz w:val="24"/>
        <w:szCs w:val="24"/>
      </w:rPr>
      <w:t xml:space="preserve">Running Head: FOCUS GROUPS                            </w:t>
    </w:r>
    <w:r>
      <w:rPr>
        <w:rFonts w:ascii="Times New Roman" w:hAnsi="Times New Roman" w:cs="Times New Roman"/>
        <w:sz w:val="24"/>
        <w:szCs w:val="24"/>
      </w:rPr>
      <w:t xml:space="preserve">                                                </w:t>
    </w:r>
    <w:r w:rsidRPr="00F975ED">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EwtrSwMDY1MTIwMDFS0lEKTi0uzszPAykwqgUA2ojkwiwAAAA="/>
  </w:docVars>
  <w:rsids>
    <w:rsidRoot w:val="00815216"/>
    <w:rsid w:val="00014489"/>
    <w:rsid w:val="0005589E"/>
    <w:rsid w:val="000E0929"/>
    <w:rsid w:val="00103530"/>
    <w:rsid w:val="001B056B"/>
    <w:rsid w:val="00252D8C"/>
    <w:rsid w:val="00260528"/>
    <w:rsid w:val="003E40AA"/>
    <w:rsid w:val="0041532D"/>
    <w:rsid w:val="004869D4"/>
    <w:rsid w:val="0054652D"/>
    <w:rsid w:val="00713DC1"/>
    <w:rsid w:val="007547C9"/>
    <w:rsid w:val="00815216"/>
    <w:rsid w:val="00830044"/>
    <w:rsid w:val="009179A5"/>
    <w:rsid w:val="009853CB"/>
    <w:rsid w:val="00A771A2"/>
    <w:rsid w:val="00B3452F"/>
    <w:rsid w:val="00BC3AE7"/>
    <w:rsid w:val="00C14A3E"/>
    <w:rsid w:val="00C22BE3"/>
    <w:rsid w:val="00C4594E"/>
    <w:rsid w:val="00D950E5"/>
    <w:rsid w:val="00DC5FBA"/>
    <w:rsid w:val="00E11E09"/>
    <w:rsid w:val="00ED5BC0"/>
    <w:rsid w:val="00F975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75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5ED"/>
  </w:style>
  <w:style w:type="paragraph" w:styleId="Footer">
    <w:name w:val="footer"/>
    <w:basedOn w:val="Normal"/>
    <w:link w:val="FooterChar"/>
    <w:uiPriority w:val="99"/>
    <w:unhideWhenUsed/>
    <w:rsid w:val="00F975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5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75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5ED"/>
  </w:style>
  <w:style w:type="paragraph" w:styleId="Footer">
    <w:name w:val="footer"/>
    <w:basedOn w:val="Normal"/>
    <w:link w:val="FooterChar"/>
    <w:uiPriority w:val="99"/>
    <w:unhideWhenUsed/>
    <w:rsid w:val="00F975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852</Words>
  <Characters>4863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2019-10-06T17:41:00Z</dcterms:created>
  <dcterms:modified xsi:type="dcterms:W3CDTF">2019-10-06T17:41:00Z</dcterms:modified>
</cp:coreProperties>
</file>